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2EAE" w14:textId="77777777" w:rsidR="00AB67B0" w:rsidRDefault="00AB67B0" w:rsidP="00632E5F">
      <w:pPr>
        <w:jc w:val="center"/>
      </w:pPr>
    </w:p>
    <w:p w14:paraId="573CAC0A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3185CDF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DA0EBE0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79F49B9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53B2B2F" w14:textId="5EFE813B"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 xml:space="preserve">Rozwój przedsiębiorczości i wzrost zatrudnienia na obszarze </w:t>
            </w:r>
            <w:r w:rsidR="00B0338C">
              <w:t>Stowarzyszenia</w:t>
            </w:r>
            <w:r>
              <w:t xml:space="preserve"> LGD Dolina Soły do 2023 r.</w:t>
            </w:r>
          </w:p>
        </w:tc>
      </w:tr>
      <w:tr w:rsidR="00632E5F" w14:paraId="38B776FF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801D0E3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463B97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15CE901" w14:textId="31618209" w:rsidR="00632E5F" w:rsidRDefault="00414370" w:rsidP="00414370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 xml:space="preserve">Poprawa warunków na rynku pracy na terenie LGD Dolina Soły do 2023 r. </w:t>
            </w:r>
          </w:p>
        </w:tc>
      </w:tr>
      <w:tr w:rsidR="00632E5F" w14:paraId="7D1B350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50CDAAB8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7E95900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17CF1642" w14:textId="15CDD0C9" w:rsidR="00632E5F" w:rsidRDefault="0032510D" w:rsidP="0032510D">
            <w:pPr>
              <w:ind w:left="360"/>
              <w:jc w:val="center"/>
            </w:pPr>
            <w:r>
              <w:t>1.</w:t>
            </w:r>
            <w:r w:rsidR="00414370">
              <w:t>1.2 Rozwój przedsiębiorstw</w:t>
            </w:r>
            <w:r w:rsidR="00B0338C">
              <w:t xml:space="preserve"> </w:t>
            </w:r>
            <w:r>
              <w:t xml:space="preserve"> </w:t>
            </w:r>
            <w:r w:rsidR="00A47917">
              <w:t xml:space="preserve"> </w:t>
            </w:r>
          </w:p>
        </w:tc>
      </w:tr>
      <w:tr w:rsidR="00632E5F" w14:paraId="6A5BC0F9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AC45E20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18037692" w14:textId="77777777" w:rsidTr="00774630">
        <w:trPr>
          <w:trHeight w:val="1438"/>
        </w:trPr>
        <w:tc>
          <w:tcPr>
            <w:tcW w:w="562" w:type="dxa"/>
          </w:tcPr>
          <w:p w14:paraId="5D06F802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6F653F9D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1A46508A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168C8432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7B81F46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5D94813E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252F05EF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13FFF017" w14:textId="77777777" w:rsidTr="00093EF4">
        <w:trPr>
          <w:trHeight w:val="459"/>
        </w:trPr>
        <w:tc>
          <w:tcPr>
            <w:tcW w:w="562" w:type="dxa"/>
          </w:tcPr>
          <w:p w14:paraId="57E8833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0DFF06CA" w14:textId="732F11E3" w:rsidR="00632E5F" w:rsidRPr="00093EF4" w:rsidRDefault="0032510D" w:rsidP="00B0338C">
            <w:pPr>
              <w:jc w:val="center"/>
            </w:pPr>
            <w:r w:rsidRPr="0032510D">
              <w:rPr>
                <w:rFonts w:cs="Tahoma"/>
                <w:bCs/>
                <w:color w:val="262626"/>
              </w:rPr>
              <w:t xml:space="preserve">Liczba </w:t>
            </w:r>
            <w:r w:rsidR="00414370">
              <w:rPr>
                <w:rFonts w:cs="Tahoma"/>
                <w:bCs/>
                <w:color w:val="262626"/>
              </w:rPr>
              <w:t>operacji polegających na rozwoju istniejącego przedsiębiorstwa</w:t>
            </w:r>
            <w:r w:rsidR="00B0338C">
              <w:rPr>
                <w:rFonts w:cs="Tahoma"/>
                <w:bCs/>
                <w:color w:val="262626"/>
              </w:rPr>
              <w:t xml:space="preserve"> </w:t>
            </w:r>
          </w:p>
        </w:tc>
        <w:tc>
          <w:tcPr>
            <w:tcW w:w="1999" w:type="dxa"/>
          </w:tcPr>
          <w:p w14:paraId="0BB42823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9747566" w14:textId="379F550A" w:rsidR="00632E5F" w:rsidRDefault="00414370" w:rsidP="007651F4">
            <w:pPr>
              <w:jc w:val="center"/>
            </w:pPr>
            <w:r>
              <w:t>13</w:t>
            </w:r>
          </w:p>
        </w:tc>
        <w:tc>
          <w:tcPr>
            <w:tcW w:w="1999" w:type="dxa"/>
          </w:tcPr>
          <w:p w14:paraId="23C883C0" w14:textId="056D0F99" w:rsidR="00632E5F" w:rsidRDefault="00414370" w:rsidP="007651F4">
            <w:pPr>
              <w:jc w:val="center"/>
            </w:pPr>
            <w:r>
              <w:t>12</w:t>
            </w:r>
          </w:p>
        </w:tc>
        <w:tc>
          <w:tcPr>
            <w:tcW w:w="1999" w:type="dxa"/>
          </w:tcPr>
          <w:p w14:paraId="5E733158" w14:textId="64E75AFD" w:rsidR="00632E5F" w:rsidRDefault="00B0338C" w:rsidP="007651F4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14:paraId="0438D996" w14:textId="18D95046" w:rsidR="00632E5F" w:rsidRDefault="00774630" w:rsidP="007651F4">
            <w:pPr>
              <w:jc w:val="center"/>
            </w:pPr>
            <w:r>
              <w:t>0</w:t>
            </w:r>
          </w:p>
        </w:tc>
      </w:tr>
    </w:tbl>
    <w:p w14:paraId="5CAA565B" w14:textId="77777777" w:rsidR="00632E5F" w:rsidRDefault="00632E5F" w:rsidP="00632E5F">
      <w:pPr>
        <w:jc w:val="center"/>
      </w:pPr>
    </w:p>
    <w:p w14:paraId="0DBFBD26" w14:textId="77777777" w:rsidR="00C52AD6" w:rsidRDefault="006A5FB2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FDD88" w14:textId="77777777" w:rsidR="006A5FB2" w:rsidRDefault="006A5FB2" w:rsidP="00AB67B0">
      <w:pPr>
        <w:spacing w:after="0" w:line="240" w:lineRule="auto"/>
      </w:pPr>
      <w:r>
        <w:separator/>
      </w:r>
    </w:p>
  </w:endnote>
  <w:endnote w:type="continuationSeparator" w:id="0">
    <w:p w14:paraId="0655E3A0" w14:textId="77777777" w:rsidR="006A5FB2" w:rsidRDefault="006A5FB2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5C23" w14:textId="77777777" w:rsidR="002F3216" w:rsidRDefault="002F32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72B5" w14:textId="77777777" w:rsidR="002F3216" w:rsidRDefault="002F32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9BB6" w14:textId="77777777" w:rsidR="002F3216" w:rsidRDefault="002F3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14718" w14:textId="77777777" w:rsidR="006A5FB2" w:rsidRDefault="006A5FB2" w:rsidP="00AB67B0">
      <w:pPr>
        <w:spacing w:after="0" w:line="240" w:lineRule="auto"/>
      </w:pPr>
      <w:r>
        <w:separator/>
      </w:r>
    </w:p>
  </w:footnote>
  <w:footnote w:type="continuationSeparator" w:id="0">
    <w:p w14:paraId="6C63D658" w14:textId="77777777" w:rsidR="006A5FB2" w:rsidRDefault="006A5FB2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01893" w14:textId="77777777" w:rsidR="002F3216" w:rsidRDefault="002F32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4901D" w14:textId="64A8E85E" w:rsidR="00AB67B0" w:rsidRDefault="00AB67B0" w:rsidP="00AB67B0">
    <w:r>
      <w:t xml:space="preserve">Załącznik nr 1 do ogłoszenia o naborze nr  </w:t>
    </w:r>
    <w:r w:rsidR="002F3216">
      <w:t>13</w:t>
    </w:r>
    <w:r w:rsidR="001B716D">
      <w:t>/20</w:t>
    </w:r>
    <w:r w:rsidR="00B0338C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857D" w14:textId="77777777" w:rsidR="002F3216" w:rsidRDefault="002F32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58F0"/>
    <w:rsid w:val="00093EF4"/>
    <w:rsid w:val="00101A6D"/>
    <w:rsid w:val="00122D32"/>
    <w:rsid w:val="00192329"/>
    <w:rsid w:val="001962D9"/>
    <w:rsid w:val="001B66BE"/>
    <w:rsid w:val="001B716D"/>
    <w:rsid w:val="001D1A85"/>
    <w:rsid w:val="00285ECE"/>
    <w:rsid w:val="002B3104"/>
    <w:rsid w:val="002F3216"/>
    <w:rsid w:val="0032510D"/>
    <w:rsid w:val="003C6315"/>
    <w:rsid w:val="003F7DFE"/>
    <w:rsid w:val="00414370"/>
    <w:rsid w:val="00450E64"/>
    <w:rsid w:val="004C4CFA"/>
    <w:rsid w:val="00632E5F"/>
    <w:rsid w:val="006A5FB2"/>
    <w:rsid w:val="00765043"/>
    <w:rsid w:val="00774630"/>
    <w:rsid w:val="00813043"/>
    <w:rsid w:val="00846463"/>
    <w:rsid w:val="008769EC"/>
    <w:rsid w:val="00945417"/>
    <w:rsid w:val="009C7AAE"/>
    <w:rsid w:val="00A17496"/>
    <w:rsid w:val="00A47917"/>
    <w:rsid w:val="00AB3328"/>
    <w:rsid w:val="00AB67B0"/>
    <w:rsid w:val="00B0338C"/>
    <w:rsid w:val="00B9758A"/>
    <w:rsid w:val="00BE5679"/>
    <w:rsid w:val="00DF0095"/>
    <w:rsid w:val="00E01FC4"/>
    <w:rsid w:val="00E0551B"/>
    <w:rsid w:val="00E62C81"/>
    <w:rsid w:val="00E6595A"/>
    <w:rsid w:val="00F15D2E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905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5</cp:revision>
  <dcterms:created xsi:type="dcterms:W3CDTF">2020-10-14T10:09:00Z</dcterms:created>
  <dcterms:modified xsi:type="dcterms:W3CDTF">2020-10-14T11:19:00Z</dcterms:modified>
</cp:coreProperties>
</file>