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……………………………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br/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BC2C63" w:rsidRPr="001C6E51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LSR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: </w:t>
            </w:r>
            <w:r w:rsidR="00B47088" w:rsidRPr="001C6E51">
              <w:rPr>
                <w:rStyle w:val="FontStyle55"/>
                <w:rFonts w:ascii="Calibri" w:hAnsi="Calibri"/>
                <w:sz w:val="24"/>
                <w:szCs w:val="24"/>
              </w:rPr>
              <w:t>……………………………………………………………..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od: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lastRenderedPageBreak/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CC" w:rsidRDefault="00D665CC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48B6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D665CC" w:rsidRDefault="00D665CC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CC" w:rsidRDefault="00D665CC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48B6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D665CC" w:rsidRDefault="00D665CC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CC" w:rsidRDefault="00D665CC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E431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D665CC" w:rsidRDefault="00D665CC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CC" w:rsidRDefault="00D665CC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49D9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D665CC" w:rsidRDefault="00D665CC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Czy Grantobiorca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0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0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CC" w:rsidRDefault="00D665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D0E5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D665CC" w:rsidRDefault="00D665CC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4F7B5C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CC" w:rsidRDefault="00D665CC" w:rsidP="00EC715B">
                                  <w:bookmarkStart w:id="1" w:name="_Hlk485133186"/>
                                  <w:bookmarkStart w:id="2" w:name="_Hlk485133187"/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7165B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D665CC" w:rsidRDefault="00D665CC" w:rsidP="00EC715B">
                            <w:bookmarkStart w:id="3" w:name="_Hlk485133186"/>
                            <w:bookmarkStart w:id="4" w:name="_Hlk485133187"/>
                            <w:bookmarkEnd w:id="3"/>
                            <w:bookmarkEnd w:id="4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  <w:r w:rsidR="001C6E51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1C6E51">
              <w:rPr>
                <w:rFonts w:ascii="Calibri" w:hAnsi="Calibri" w:cs="Franklin Gothic Medium"/>
                <w:bCs/>
                <w:noProof/>
                <w:color w:val="FF0000"/>
                <w:sz w:val="22"/>
                <w:szCs w:val="22"/>
              </w:rPr>
              <w:t xml:space="preserve">        </w:t>
            </w:r>
            <w:r w:rsidR="001C6E51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– widoczna tylko wtedy gdy dotyczy wnioskodawcy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jednostka sektora finansów publicznych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kościół / związek wyznaniowy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spółdzielnia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stowarzyszenie rejestrowe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związek stowarzyszeń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>- fundacja</w:t>
            </w:r>
            <w:r w:rsidRPr="004F7B5C">
              <w:rPr>
                <w:rFonts w:cs="Wingdings"/>
                <w:i/>
                <w:color w:val="7F7F7F" w:themeColor="text1" w:themeTint="80"/>
              </w:rPr>
              <w:t xml:space="preserve"> </w:t>
            </w:r>
          </w:p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- inna osoba prawna ………………..</w:t>
            </w: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CC" w:rsidRDefault="00D665CC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CD1B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D665CC" w:rsidRDefault="00D665CC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p w:rsidR="00441F23" w:rsidRPr="004F7B5C" w:rsidRDefault="001C6E5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- </w:t>
            </w:r>
            <w:r w:rsidR="00490E0F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widoczna tylko wtedy gdy dotyczy wnioskodawcy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441F23">
            <w:pPr>
              <w:pStyle w:val="Default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wspólnota mieszkaniowa</w:t>
            </w:r>
          </w:p>
          <w:p w:rsidR="00441F23" w:rsidRPr="004F7B5C" w:rsidRDefault="00441F23" w:rsidP="00441F23">
            <w:pPr>
              <w:pStyle w:val="Default"/>
              <w:ind w:firstLine="708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 stowarzyszenie zwykłe</w:t>
            </w:r>
          </w:p>
          <w:p w:rsidR="00441F23" w:rsidRPr="004137B9" w:rsidRDefault="00441F23" w:rsidP="004137B9">
            <w:pPr>
              <w:pStyle w:val="Default"/>
              <w:ind w:firstLine="708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</w:t>
            </w:r>
            <w:r w:rsidR="004137B9"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inna JONOP ……………………………..</w:t>
            </w: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CC" w:rsidRDefault="00D665CC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D0C6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D665CC" w:rsidRDefault="00D665CC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4961A1" w:rsidRPr="004F7B5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/punkt rozwijany jeżeli dotyczy wnioskodawcy/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Grantobiorcy)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lastRenderedPageBreak/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Zgodność z warunkami w zakresie potencjału grantobiorcy</w:t>
            </w: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5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5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defaworyzowanej/ym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defaworyzowanych,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informacje, które Grantobiorca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przeszkolonych (P) w tym liczba osób z grup defaworyzowanych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wspartych podmiotów działających 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Zgodność z kryteriami wyboru grantobiorców</w:t>
            </w:r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5"/>
        <w:gridCol w:w="3106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8F308D">
          <w:headerReference w:type="default" r:id="rId8"/>
          <w:footerReference w:type="default" r:id="rId9"/>
          <w:pgSz w:w="11906" w:h="16838"/>
          <w:pgMar w:top="567" w:right="1416" w:bottom="709" w:left="1418" w:header="426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Dokumenty potwierdzające, że Grantobiorca, realizujący </w:t>
            </w:r>
            <w:r w:rsidRPr="00E574D7">
              <w:rPr>
                <w:rFonts w:asciiTheme="minorHAnsi" w:hAnsiTheme="minorHAnsi"/>
              </w:rPr>
              <w:lastRenderedPageBreak/>
              <w:t>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grantobiorców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późn.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>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(Dz.U. z 2013 r. poz. 885, z późn.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późn. zm.)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DD0B4C">
              <w:rPr>
                <w:rFonts w:ascii="Calibri" w:hAnsi="Calibri"/>
                <w:color w:val="000000" w:themeColor="text1"/>
                <w:spacing w:val="3"/>
              </w:rPr>
              <w:t>Stowarzyszenie Lokalna Grupa Działania „Dolina Soły”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 xml:space="preserve"> z </w:t>
            </w:r>
            <w:r w:rsidR="00DD0B4C">
              <w:rPr>
                <w:rFonts w:ascii="Calibri" w:hAnsi="Calibri"/>
                <w:color w:val="000000" w:themeColor="text1"/>
                <w:spacing w:val="3"/>
              </w:rPr>
              <w:t>siedzibą w Rajsku, ul. Edukacyjna 9</w:t>
            </w:r>
            <w:bookmarkStart w:id="6" w:name="_GoBack"/>
            <w:bookmarkEnd w:id="6"/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0B" w:rsidRDefault="00C5370B" w:rsidP="00600F40">
      <w:r>
        <w:separator/>
      </w:r>
    </w:p>
  </w:endnote>
  <w:endnote w:type="continuationSeparator" w:id="0">
    <w:p w:rsidR="00C5370B" w:rsidRDefault="00C5370B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816527"/>
      <w:docPartObj>
        <w:docPartGallery w:val="Page Numbers (Bottom of Page)"/>
        <w:docPartUnique/>
      </w:docPartObj>
    </w:sdtPr>
    <w:sdtContent>
      <w:p w:rsidR="00D665CC" w:rsidRDefault="00D665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B4C">
          <w:rPr>
            <w:noProof/>
          </w:rPr>
          <w:t>15</w:t>
        </w:r>
        <w:r>
          <w:fldChar w:fldCharType="end"/>
        </w:r>
      </w:p>
    </w:sdtContent>
  </w:sdt>
  <w:p w:rsidR="00D665CC" w:rsidRDefault="00D66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0B" w:rsidRDefault="00C5370B" w:rsidP="00600F40">
      <w:r>
        <w:separator/>
      </w:r>
    </w:p>
  </w:footnote>
  <w:footnote w:type="continuationSeparator" w:id="0">
    <w:p w:rsidR="00C5370B" w:rsidRDefault="00C5370B" w:rsidP="00600F40">
      <w:r>
        <w:continuationSeparator/>
      </w:r>
    </w:p>
  </w:footnote>
  <w:footnote w:id="1">
    <w:p w:rsidR="00D665CC" w:rsidRDefault="00D665CC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5CC" w:rsidRDefault="00D665CC" w:rsidP="006543ED">
    <w:pPr>
      <w:pStyle w:val="Nagwek"/>
    </w:pPr>
    <w:r>
      <w:rPr>
        <w:noProof/>
      </w:rPr>
      <w:drawing>
        <wp:inline distT="0" distB="0" distL="0" distR="0">
          <wp:extent cx="809625" cy="543967"/>
          <wp:effectExtent l="0" t="0" r="0" b="8890"/>
          <wp:docPr id="9" name="Obraz 9" descr="C:\Users\User2\AppData\Local\Microsoft\Windows\INetCache\Content.Word\Unia 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Unia Europej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455" cy="55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174642" cy="542290"/>
          <wp:effectExtent l="0" t="0" r="6985" b="0"/>
          <wp:docPr id="11" name="Obraz 11" descr="C:\Users\User2\AppData\Local\Microsoft\Windows\INetCache\Content.Word\LGD Dolina soły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LGD Dolina soły -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88" cy="55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647700" cy="560070"/>
          <wp:effectExtent l="0" t="0" r="0" b="0"/>
          <wp:docPr id="12" name="Obraz 12" descr="C:\Users\User2\AppData\Local\Microsoft\Windows\INetCache\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2\AppData\Local\Microsoft\Windows\INetCache\Content.Word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20" cy="57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898448" cy="587375"/>
          <wp:effectExtent l="0" t="0" r="0" b="3175"/>
          <wp:docPr id="13" name="Obraz 13" descr="C:\Users\User2\AppData\Local\Microsoft\Windows\INetCache\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2\AppData\Local\Microsoft\Windows\INetCache\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4" cy="60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DC2" w:rsidRPr="00B14DC2" w:rsidRDefault="00B14DC2" w:rsidP="00B14DC2">
    <w:pPr>
      <w:pStyle w:val="Nagwek"/>
      <w:jc w:val="right"/>
      <w:rPr>
        <w:rFonts w:asciiTheme="minorHAnsi" w:hAnsiTheme="minorHAnsi"/>
        <w:i/>
      </w:rPr>
    </w:pPr>
    <w:r w:rsidRPr="00B14DC2">
      <w:rPr>
        <w:rFonts w:asciiTheme="minorHAnsi" w:hAnsiTheme="minorHAnsi"/>
        <w:i/>
      </w:rPr>
      <w:t xml:space="preserve">Załącznik nr 1 do Uchwały Zarządu nr 28/2017 z dnia 08.09.2017r.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 w15:restartNumberingAfterBreak="0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 w15:restartNumberingAfterBreak="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 w15:restartNumberingAfterBreak="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5"/>
  </w:num>
  <w:num w:numId="18">
    <w:abstractNumId w:val="25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3"/>
  </w:num>
  <w:num w:numId="24">
    <w:abstractNumId w:val="28"/>
  </w:num>
  <w:num w:numId="25">
    <w:abstractNumId w:val="7"/>
  </w:num>
  <w:num w:numId="26">
    <w:abstractNumId w:val="16"/>
  </w:num>
  <w:num w:numId="27">
    <w:abstractNumId w:val="4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7191D"/>
    <w:rsid w:val="00076CE4"/>
    <w:rsid w:val="00086158"/>
    <w:rsid w:val="000A30DA"/>
    <w:rsid w:val="000B175B"/>
    <w:rsid w:val="000B37E1"/>
    <w:rsid w:val="000D097D"/>
    <w:rsid w:val="000D2533"/>
    <w:rsid w:val="000D5222"/>
    <w:rsid w:val="000F071E"/>
    <w:rsid w:val="00104CD1"/>
    <w:rsid w:val="0010537D"/>
    <w:rsid w:val="00110D07"/>
    <w:rsid w:val="00113F0F"/>
    <w:rsid w:val="0011580C"/>
    <w:rsid w:val="001212B2"/>
    <w:rsid w:val="00122F01"/>
    <w:rsid w:val="00123604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7E30"/>
    <w:rsid w:val="0028240E"/>
    <w:rsid w:val="00282A68"/>
    <w:rsid w:val="002878BD"/>
    <w:rsid w:val="00287A69"/>
    <w:rsid w:val="002919F8"/>
    <w:rsid w:val="00296371"/>
    <w:rsid w:val="002B3D27"/>
    <w:rsid w:val="002C1FC4"/>
    <w:rsid w:val="002D04F2"/>
    <w:rsid w:val="002D19B9"/>
    <w:rsid w:val="002E0F53"/>
    <w:rsid w:val="002E19B2"/>
    <w:rsid w:val="00300BBB"/>
    <w:rsid w:val="0030171A"/>
    <w:rsid w:val="0030796E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544A5"/>
    <w:rsid w:val="00470851"/>
    <w:rsid w:val="0047282D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4CF"/>
    <w:rsid w:val="0053157F"/>
    <w:rsid w:val="00533E33"/>
    <w:rsid w:val="00535564"/>
    <w:rsid w:val="00536176"/>
    <w:rsid w:val="00544E93"/>
    <w:rsid w:val="00546B26"/>
    <w:rsid w:val="005602EF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806AD"/>
    <w:rsid w:val="00781126"/>
    <w:rsid w:val="00787B98"/>
    <w:rsid w:val="007912B9"/>
    <w:rsid w:val="00793C5D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57A26"/>
    <w:rsid w:val="00961CD3"/>
    <w:rsid w:val="00975AF5"/>
    <w:rsid w:val="0097690D"/>
    <w:rsid w:val="009970D4"/>
    <w:rsid w:val="009974D6"/>
    <w:rsid w:val="009A1C67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234F9"/>
    <w:rsid w:val="00A306F0"/>
    <w:rsid w:val="00A32D69"/>
    <w:rsid w:val="00A35DB8"/>
    <w:rsid w:val="00A517D8"/>
    <w:rsid w:val="00A53772"/>
    <w:rsid w:val="00A61550"/>
    <w:rsid w:val="00A64DE0"/>
    <w:rsid w:val="00A65AA1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B14DC2"/>
    <w:rsid w:val="00B16C1A"/>
    <w:rsid w:val="00B272A2"/>
    <w:rsid w:val="00B3096F"/>
    <w:rsid w:val="00B37DA6"/>
    <w:rsid w:val="00B47088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5370B"/>
    <w:rsid w:val="00C62046"/>
    <w:rsid w:val="00C7137A"/>
    <w:rsid w:val="00C7528F"/>
    <w:rsid w:val="00C81B6B"/>
    <w:rsid w:val="00C863B8"/>
    <w:rsid w:val="00C90CC4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662B6"/>
    <w:rsid w:val="00D665CC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0B4C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1B81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7031"/>
    <w:rsid w:val="00FB53EA"/>
    <w:rsid w:val="00FB6A39"/>
    <w:rsid w:val="00FB7A91"/>
    <w:rsid w:val="00FC20A0"/>
    <w:rsid w:val="00FC3CC1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6D58C"/>
  <w15:docId w15:val="{9E8DF0B8-BA0D-45D4-BE1E-76DFCC6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BB05-9F6D-4A9D-A42A-9462427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3190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Joanna </cp:lastModifiedBy>
  <cp:revision>3</cp:revision>
  <cp:lastPrinted>2017-09-08T08:38:00Z</cp:lastPrinted>
  <dcterms:created xsi:type="dcterms:W3CDTF">2017-09-08T08:38:00Z</dcterms:created>
  <dcterms:modified xsi:type="dcterms:W3CDTF">2017-09-08T08:40:00Z</dcterms:modified>
</cp:coreProperties>
</file>